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02" w:rsidRPr="001E5502" w:rsidRDefault="001E5502" w:rsidP="001E5502">
      <w:pPr>
        <w:shd w:val="clear" w:color="auto" w:fill="FFFFFF"/>
        <w:spacing w:after="0" w:line="240" w:lineRule="auto"/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</w:pPr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fldChar w:fldCharType="begin"/>
      </w:r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instrText xml:space="preserve"> HYPERLINK "https://www.zdravestravovani.eu/category/rady-a-tipy/" </w:instrText>
      </w:r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fldChar w:fldCharType="separate"/>
      </w:r>
      <w:r w:rsidRPr="00F3251C">
        <w:rPr>
          <w:rFonts w:ascii="ABeeZee" w:eastAsia="Times New Roman" w:hAnsi="ABeeZee" w:cs="Times New Roman"/>
          <w:b/>
          <w:color w:val="4F4F4F"/>
          <w:sz w:val="21"/>
          <w:szCs w:val="21"/>
          <w:lang w:eastAsia="cs-CZ"/>
        </w:rPr>
        <w:t>Rady a tipy</w:t>
      </w:r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fldChar w:fldCharType="end"/>
      </w:r>
      <w:r w:rsidR="002923A3" w:rsidRPr="00F3251C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t xml:space="preserve"> </w:t>
      </w:r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t xml:space="preserve">Chcete změnit své tělo za pouhé 4 minuty? </w:t>
      </w:r>
      <w:proofErr w:type="gramStart"/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t>27 denní</w:t>
      </w:r>
      <w:proofErr w:type="gramEnd"/>
      <w:r w:rsidRPr="001E5502">
        <w:rPr>
          <w:rFonts w:ascii="ABeeZee" w:eastAsia="Times New Roman" w:hAnsi="ABeeZee" w:cs="Helvetica"/>
          <w:b/>
          <w:color w:val="4F4F4F"/>
          <w:sz w:val="21"/>
          <w:szCs w:val="21"/>
          <w:lang w:eastAsia="cs-CZ"/>
        </w:rPr>
        <w:t xml:space="preserve"> výzva – DRŽENÍ PRKNA</w:t>
      </w:r>
      <w:bookmarkStart w:id="0" w:name="_GoBack"/>
      <w:bookmarkEnd w:id="0"/>
    </w:p>
    <w:p w:rsidR="001E5502" w:rsidRPr="001E5502" w:rsidRDefault="001E5502" w:rsidP="002923A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arala" w:eastAsia="Times New Roman" w:hAnsi="Sarala" w:cs="Helvetica"/>
          <w:b/>
          <w:bCs/>
          <w:color w:val="000000"/>
          <w:kern w:val="36"/>
          <w:sz w:val="32"/>
          <w:szCs w:val="32"/>
          <w:lang w:eastAsia="cs-CZ"/>
        </w:rPr>
      </w:pPr>
      <w:r w:rsidRPr="001E5502">
        <w:rPr>
          <w:rFonts w:ascii="Sarala" w:eastAsia="Times New Roman" w:hAnsi="Sarala" w:cs="Helvetica"/>
          <w:b/>
          <w:bCs/>
          <w:color w:val="000000"/>
          <w:kern w:val="36"/>
          <w:sz w:val="32"/>
          <w:szCs w:val="32"/>
          <w:lang w:eastAsia="cs-CZ"/>
        </w:rPr>
        <w:t xml:space="preserve">Chcete změnit své tělo za pouhé 4 minuty? </w:t>
      </w:r>
      <w:proofErr w:type="gramStart"/>
      <w:r w:rsidRPr="001E5502">
        <w:rPr>
          <w:rFonts w:ascii="Sarala" w:eastAsia="Times New Roman" w:hAnsi="Sarala" w:cs="Helvetica"/>
          <w:b/>
          <w:bCs/>
          <w:color w:val="000000"/>
          <w:kern w:val="36"/>
          <w:sz w:val="32"/>
          <w:szCs w:val="32"/>
          <w:lang w:eastAsia="cs-CZ"/>
        </w:rPr>
        <w:t>27 denní</w:t>
      </w:r>
      <w:proofErr w:type="gramEnd"/>
      <w:r w:rsidRPr="001E5502">
        <w:rPr>
          <w:rFonts w:ascii="Sarala" w:eastAsia="Times New Roman" w:hAnsi="Sarala" w:cs="Helvetica"/>
          <w:b/>
          <w:bCs/>
          <w:color w:val="000000"/>
          <w:kern w:val="36"/>
          <w:sz w:val="32"/>
          <w:szCs w:val="32"/>
          <w:lang w:eastAsia="cs-CZ"/>
        </w:rPr>
        <w:t xml:space="preserve"> výzva – DRŽENÍ PRKNA</w:t>
      </w:r>
    </w:p>
    <w:p w:rsidR="001E5502" w:rsidRPr="001E5502" w:rsidRDefault="001E5502" w:rsidP="001E5502">
      <w:pPr>
        <w:shd w:val="clear" w:color="auto" w:fill="FFFFFF"/>
        <w:spacing w:before="100" w:beforeAutospacing="1" w:after="100" w:afterAutospacing="1" w:line="240" w:lineRule="auto"/>
        <w:rPr>
          <w:rFonts w:ascii="ABeeZee" w:eastAsia="Times New Roman" w:hAnsi="ABeeZee" w:cs="Helvetica"/>
          <w:color w:val="4F4F4F"/>
          <w:sz w:val="21"/>
          <w:szCs w:val="21"/>
          <w:lang w:eastAsia="cs-CZ"/>
        </w:rPr>
      </w:pPr>
      <w:r w:rsidRPr="001E5502">
        <w:rPr>
          <w:rFonts w:ascii="ABeeZee" w:eastAsia="Times New Roman" w:hAnsi="ABeeZee" w:cs="Helvetica"/>
          <w:color w:val="4F4F4F"/>
          <w:sz w:val="21"/>
          <w:szCs w:val="21"/>
          <w:lang w:eastAsia="cs-CZ"/>
        </w:rPr>
        <w:t xml:space="preserve">Chcete změnit své tělo za pouhé 4 minuty? Pravděpodobně si myslíte, že to zní příliš dobře, než aby to byla pravda. Pokud zjistíte, že máte sílu cvičit „prkno“ každý den, získáte úžasné tělo a výrazný nárůst vytrvalosti a energie. I když „prkno“ nedává okamžité </w:t>
      </w:r>
      <w:r w:rsidR="003E7A57">
        <w:rPr>
          <w:rFonts w:ascii="ABeeZee" w:eastAsia="Times New Roman" w:hAnsi="ABeeZee" w:cs="Helvetica"/>
          <w:color w:val="4F4F4F"/>
          <w:sz w:val="21"/>
          <w:szCs w:val="21"/>
          <w:lang w:eastAsia="cs-CZ"/>
        </w:rPr>
        <w:t>výsledky, pomalé tempo cvičení nakonec vyústí v úžasný výsledek!</w:t>
      </w:r>
    </w:p>
    <w:p w:rsidR="003E7A57" w:rsidRDefault="003E7A57" w:rsidP="002923A3">
      <w:pPr>
        <w:pStyle w:val="Bezmezer"/>
      </w:pPr>
    </w:p>
    <w:p w:rsidR="0014315E" w:rsidRDefault="0014315E" w:rsidP="001E5502">
      <w:pPr>
        <w:tabs>
          <w:tab w:val="left" w:pos="1668"/>
        </w:tabs>
      </w:pPr>
    </w:p>
    <w:p w:rsidR="001E5502" w:rsidRDefault="001E5502" w:rsidP="001E5502">
      <w:pPr>
        <w:tabs>
          <w:tab w:val="left" w:pos="1668"/>
        </w:tabs>
      </w:pPr>
      <w:r>
        <w:rPr>
          <w:rFonts w:ascii="ABeeZee" w:hAnsi="ABeeZee" w:cs="Helvetica"/>
          <w:noProof/>
          <w:color w:val="4F4F4F"/>
          <w:sz w:val="21"/>
          <w:szCs w:val="21"/>
        </w:rPr>
        <w:drawing>
          <wp:inline distT="0" distB="0" distL="0" distR="0">
            <wp:extent cx="3098165" cy="1843408"/>
            <wp:effectExtent l="0" t="0" r="6985" b="4445"/>
            <wp:docPr id="2" name="Obrázek 2" descr="https://www.zdravestravovani.eu/wp-content/uploads/2018/05/prkno-cvik-640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zdravestravovani.eu/wp-content/uploads/2018/05/prkno-cvik-640x3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4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02" w:rsidRDefault="001E5502" w:rsidP="001E5502">
      <w:pPr>
        <w:pStyle w:val="Normlnweb"/>
        <w:shd w:val="clear" w:color="auto" w:fill="FFFFFF"/>
        <w:rPr>
          <w:rFonts w:ascii="ABeeZee" w:hAnsi="ABeeZee" w:cs="Helvetica"/>
          <w:color w:val="4F4F4F"/>
          <w:sz w:val="21"/>
          <w:szCs w:val="21"/>
        </w:rPr>
      </w:pPr>
      <w:r>
        <w:rPr>
          <w:rStyle w:val="Siln"/>
          <w:rFonts w:ascii="ABeeZee" w:hAnsi="ABeeZee" w:cs="Helvetica"/>
          <w:color w:val="4F4F4F"/>
          <w:sz w:val="21"/>
          <w:szCs w:val="21"/>
        </w:rPr>
        <w:t>Cvik „prkno“ je jedním z nejjednodušších cviků, ale zároveň nejúčinnější. Pokud chcete posílit svůj střed těla, zlepšit stabilitu a vytrvalost, tak je tento cvik ideální právě pro Vás. Pravidelné cvičení „prkna“ vám poskytne spoustu přínosů. V tomto článku se dozvíte, jaké jsou výhody tohoto cviku.</w:t>
      </w:r>
    </w:p>
    <w:p w:rsidR="001E5502" w:rsidRPr="003E7A57" w:rsidRDefault="001E5502" w:rsidP="003E7A57">
      <w:pPr>
        <w:pStyle w:val="Nadpis2"/>
        <w:shd w:val="clear" w:color="auto" w:fill="FFFFFF"/>
      </w:pPr>
      <w:r>
        <w:t xml:space="preserve">Jak se </w:t>
      </w:r>
      <w:proofErr w:type="spellStart"/>
      <w:proofErr w:type="gramStart"/>
      <w:r>
        <w:t>cvičí?</w:t>
      </w:r>
      <w:r>
        <w:rPr>
          <w:rFonts w:ascii="ABeeZee" w:hAnsi="ABeeZee"/>
          <w:color w:val="4F4F4F"/>
          <w:sz w:val="21"/>
          <w:szCs w:val="21"/>
        </w:rPr>
        <w:t>Cvik</w:t>
      </w:r>
      <w:proofErr w:type="spellEnd"/>
      <w:proofErr w:type="gramEnd"/>
      <w:r>
        <w:rPr>
          <w:rFonts w:ascii="ABeeZee" w:hAnsi="ABeeZee"/>
          <w:color w:val="4F4F4F"/>
          <w:sz w:val="21"/>
          <w:szCs w:val="21"/>
        </w:rPr>
        <w:t xml:space="preserve"> se provádí na zemi, jsme opřeni o předloktí. Lokty mají být souběžně s rameny. Prsty u nohou jsou opřeny na špičkách. Při cvičení se ujistěte, že máte záda zcela rovná a zhluboka dýchejte. Při dýchání budete cítit, jak se vaše svaly zpevňují. Mějte váhu těla rozloženou rovnoměrně, jak na obou stranách hýždích, tak na loktech a nohách. Když budete mít správně rozloženou </w:t>
      </w:r>
      <w:r w:rsidR="003E7A57">
        <w:rPr>
          <w:rFonts w:ascii="ABeeZee" w:hAnsi="ABeeZee"/>
          <w:color w:val="4F4F4F"/>
          <w:sz w:val="21"/>
          <w:szCs w:val="21"/>
        </w:rPr>
        <w:t>rovnováhu, tak získáte lepší rovnováhu a tím pádem více síly.</w:t>
      </w:r>
    </w:p>
    <w:p w:rsidR="001E5502" w:rsidRPr="002923A3" w:rsidRDefault="001E5502" w:rsidP="001E5502">
      <w:pPr>
        <w:pStyle w:val="Nadpis2"/>
        <w:shd w:val="clear" w:color="auto" w:fill="FFFFFF"/>
        <w:rPr>
          <w:sz w:val="28"/>
          <w:szCs w:val="28"/>
        </w:rPr>
      </w:pPr>
      <w:r w:rsidRPr="002923A3">
        <w:rPr>
          <w:rStyle w:val="Siln"/>
          <w:b/>
          <w:bCs/>
          <w:sz w:val="28"/>
          <w:szCs w:val="28"/>
        </w:rPr>
        <w:t>Výhody cviku:</w:t>
      </w:r>
    </w:p>
    <w:p w:rsidR="001E5502" w:rsidRDefault="001E5502" w:rsidP="002923A3">
      <w:pPr>
        <w:pStyle w:val="Bezmezer"/>
      </w:pPr>
      <w:r>
        <w:t>1) Zlepšíte si flexibilitu těla</w:t>
      </w:r>
    </w:p>
    <w:p w:rsidR="001E5502" w:rsidRDefault="001E5502" w:rsidP="002923A3">
      <w:pPr>
        <w:pStyle w:val="Bezmezer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Tímto cvičením zvýšíte flexibilitu každé svalové skupiny v těle. Zvláště svaly kolem klíční kosti, ramen a lopatek.</w:t>
      </w:r>
    </w:p>
    <w:p w:rsidR="002923A3" w:rsidRDefault="002923A3" w:rsidP="002923A3">
      <w:pPr>
        <w:pStyle w:val="Bezmezer"/>
        <w:rPr>
          <w:rFonts w:ascii="ABeeZee" w:hAnsi="ABeeZee" w:cs="Helvetica"/>
          <w:color w:val="4F4F4F"/>
          <w:sz w:val="21"/>
          <w:szCs w:val="21"/>
        </w:rPr>
      </w:pPr>
    </w:p>
    <w:p w:rsidR="001E5502" w:rsidRDefault="001E5502" w:rsidP="002923A3">
      <w:pPr>
        <w:pStyle w:val="Bezmezer"/>
        <w:rPr>
          <w:rFonts w:ascii="Sarala" w:hAnsi="Sarala" w:cs="Helvetica"/>
          <w:color w:val="000000"/>
          <w:sz w:val="30"/>
          <w:szCs w:val="30"/>
        </w:rPr>
      </w:pPr>
      <w:r>
        <w:t>2) Zlepšíte si postavení a rovnováhu těla</w:t>
      </w:r>
    </w:p>
    <w:p w:rsidR="00F3251C" w:rsidRDefault="001E5502" w:rsidP="00F3251C">
      <w:pPr>
        <w:pStyle w:val="Bezmezer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 xml:space="preserve">S cvičením zvětšíte sílu v hrudníku, zádech, ramenou, krku a břišních svalů. Pro zlepšení držení těla jsou tyto </w:t>
      </w:r>
      <w:r w:rsidR="00F3251C">
        <w:rPr>
          <w:rFonts w:ascii="ABeeZee" w:hAnsi="ABeeZee" w:cs="Helvetica"/>
          <w:color w:val="4F4F4F"/>
          <w:sz w:val="21"/>
          <w:szCs w:val="21"/>
        </w:rPr>
        <w:t>části zásadní. Pokud chcete mít zdravá záda, toto cvičení je nejlepší způsob, jak toho dosáhnout.</w:t>
      </w:r>
    </w:p>
    <w:p w:rsidR="002923A3" w:rsidRDefault="002923A3" w:rsidP="002923A3">
      <w:pPr>
        <w:pStyle w:val="Bezmezer"/>
        <w:rPr>
          <w:rFonts w:ascii="ABeeZee" w:hAnsi="ABeeZee" w:cs="Helvetica"/>
          <w:color w:val="4F4F4F"/>
          <w:sz w:val="21"/>
          <w:szCs w:val="21"/>
        </w:rPr>
      </w:pPr>
    </w:p>
    <w:p w:rsidR="003E7A57" w:rsidRPr="003E7A57" w:rsidRDefault="003E7A57" w:rsidP="003E7A57">
      <w:pPr>
        <w:pStyle w:val="Bezmezer"/>
      </w:pPr>
      <w:r>
        <w:t>3) Lepší koordinace těla</w:t>
      </w:r>
    </w:p>
    <w:p w:rsidR="003E7A57" w:rsidRPr="003E7A57" w:rsidRDefault="003E7A57" w:rsidP="003E7A57">
      <w:pPr>
        <w:pStyle w:val="Bezmezer"/>
      </w:pPr>
      <w:r w:rsidRPr="003E7A57">
        <w:t>S cvičením „prkna“ naučíte vaše tělo, jak používat břišní svaly pro koordinaci a stabilizaci. Za tímto cílem je dobré, abyste prováděli i boční držení prkna.</w:t>
      </w:r>
    </w:p>
    <w:p w:rsidR="003E7A57" w:rsidRPr="003E7A57" w:rsidRDefault="003E7A57" w:rsidP="003E7A57">
      <w:pPr>
        <w:pStyle w:val="Bezmezer"/>
      </w:pPr>
    </w:p>
    <w:p w:rsidR="003E7A57" w:rsidRPr="003E7A57" w:rsidRDefault="003E7A57" w:rsidP="003E7A57">
      <w:pPr>
        <w:pStyle w:val="Bezmezer"/>
      </w:pPr>
      <w:r>
        <w:t>4) Bezpečně posílíte střed svého těla</w:t>
      </w:r>
    </w:p>
    <w:p w:rsidR="003E7A57" w:rsidRDefault="003E7A57" w:rsidP="003E7A57">
      <w:pPr>
        <w:pStyle w:val="Bezmezer"/>
      </w:pPr>
      <w:r w:rsidRPr="003E7A57">
        <w:t>S cvičením „prkna“ posílíte střed svého těla včetně příčného svalu břišního, který je základem pro přímý sval břišní.</w:t>
      </w:r>
    </w:p>
    <w:p w:rsidR="00F3251C" w:rsidRPr="003E7A57" w:rsidRDefault="00F3251C" w:rsidP="003E7A57">
      <w:pPr>
        <w:pStyle w:val="Bezmezer"/>
      </w:pPr>
    </w:p>
    <w:p w:rsidR="003E7A57" w:rsidRPr="003E7A57" w:rsidRDefault="003E7A57" w:rsidP="003E7A57">
      <w:pPr>
        <w:pStyle w:val="Bezmezer"/>
      </w:pPr>
      <w:r>
        <w:t>5) Snížíte rizika poranění zad</w:t>
      </w:r>
    </w:p>
    <w:p w:rsidR="003E7A57" w:rsidRDefault="003E7A57" w:rsidP="00F3251C">
      <w:pPr>
        <w:pStyle w:val="Bezmezer"/>
      </w:pPr>
      <w:r w:rsidRPr="003E7A57">
        <w:t>Cvičením prkna budete chránit svou páteř před zbytečnou námahou a bolestí v zádech.</w:t>
      </w:r>
    </w:p>
    <w:p w:rsidR="00F3251C" w:rsidRPr="00F3251C" w:rsidRDefault="00F3251C" w:rsidP="00F3251C">
      <w:pPr>
        <w:pStyle w:val="Bezmezer"/>
      </w:pPr>
    </w:p>
    <w:p w:rsidR="003E7A57" w:rsidRDefault="003E7A57" w:rsidP="003E7A57">
      <w:pPr>
        <w:pStyle w:val="Bezmezer"/>
        <w:rPr>
          <w:rFonts w:ascii="Sarala" w:hAnsi="Sarala" w:cs="Helvetica"/>
          <w:color w:val="000000"/>
          <w:sz w:val="30"/>
          <w:szCs w:val="30"/>
        </w:rPr>
      </w:pPr>
      <w:r>
        <w:t>6) Zrychlí váš metabolismus</w:t>
      </w:r>
    </w:p>
    <w:p w:rsidR="003E7A57" w:rsidRDefault="003E7A57" w:rsidP="003E7A57">
      <w:pPr>
        <w:pStyle w:val="Bezmezer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Při cvičení prkna budete spalovat více kalorií než při jakémkoliv jiném běžném cvičením.</w:t>
      </w:r>
    </w:p>
    <w:p w:rsidR="003E7A57" w:rsidRDefault="003E7A57" w:rsidP="003E7A57">
      <w:pPr>
        <w:pStyle w:val="Bezmezer"/>
        <w:rPr>
          <w:rFonts w:ascii="ABeeZee" w:hAnsi="ABeeZee" w:cs="Helvetica"/>
          <w:color w:val="4F4F4F"/>
          <w:sz w:val="21"/>
          <w:szCs w:val="21"/>
        </w:rPr>
      </w:pPr>
    </w:p>
    <w:p w:rsidR="003E7A57" w:rsidRDefault="003E7A57" w:rsidP="003E7A57">
      <w:pPr>
        <w:pStyle w:val="Bezmezer"/>
        <w:rPr>
          <w:rFonts w:ascii="Sarala" w:hAnsi="Sarala" w:cs="Helvetica"/>
          <w:color w:val="000000"/>
          <w:sz w:val="30"/>
          <w:szCs w:val="30"/>
        </w:rPr>
      </w:pPr>
      <w:r>
        <w:t>7) Budete se cítit celkově lépe</w:t>
      </w:r>
    </w:p>
    <w:p w:rsidR="003E7A57" w:rsidRDefault="003E7A57" w:rsidP="003E7A57">
      <w:pPr>
        <w:pStyle w:val="Bezmezer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Toto cvičení je velmi prospěšné pro náš nervový systém. Protahujete a uvolňujte při něm Vaše svaly. Pokud trpíte depresí nebo úzkostí, můžete tento stav léčit tímto cvičením.</w:t>
      </w:r>
    </w:p>
    <w:p w:rsidR="003E7A57" w:rsidRDefault="003E7A57" w:rsidP="003E7A57">
      <w:pPr>
        <w:pStyle w:val="Bezmezer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Pojďme tedy tento cvik zařadit do každodenních rituálů.</w:t>
      </w:r>
    </w:p>
    <w:p w:rsidR="00F3251C" w:rsidRDefault="00F3251C" w:rsidP="00F3251C">
      <w:pPr>
        <w:pStyle w:val="Nadpis2"/>
        <w:shd w:val="clear" w:color="auto" w:fill="FFFFFF"/>
      </w:pPr>
      <w:r>
        <w:t>Řiďte se tímto plánem: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20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20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30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30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40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odpočinek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45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45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60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60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60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90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odpočinek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90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90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120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120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150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odpočinek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150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150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180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180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210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odpočinek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210 sekund</w:t>
      </w:r>
    </w:p>
    <w:p w:rsidR="00F3251C" w:rsidRDefault="00F3251C" w:rsidP="00F325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240 sekund</w:t>
      </w:r>
    </w:p>
    <w:p w:rsidR="003E7A57" w:rsidRPr="00F3251C" w:rsidRDefault="00F3251C" w:rsidP="003E7A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BeeZee" w:hAnsi="ABeeZee" w:cs="Helvetica"/>
          <w:color w:val="4F4F4F"/>
          <w:sz w:val="21"/>
          <w:szCs w:val="21"/>
        </w:rPr>
      </w:pPr>
      <w:r>
        <w:rPr>
          <w:rFonts w:ascii="ABeeZee" w:hAnsi="ABeeZee" w:cs="Helvetica"/>
          <w:color w:val="4F4F4F"/>
          <w:sz w:val="21"/>
          <w:szCs w:val="21"/>
        </w:rPr>
        <w:t>den – držte tak dlouho, jak jen můžete</w:t>
      </w:r>
    </w:p>
    <w:sectPr w:rsidR="003E7A57" w:rsidRPr="00F3251C" w:rsidSect="001E550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arala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eeZee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32CA"/>
    <w:multiLevelType w:val="hybridMultilevel"/>
    <w:tmpl w:val="5C4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997"/>
    <w:multiLevelType w:val="multilevel"/>
    <w:tmpl w:val="F37C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A41A0"/>
    <w:multiLevelType w:val="multilevel"/>
    <w:tmpl w:val="AFA4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52183"/>
    <w:multiLevelType w:val="hybridMultilevel"/>
    <w:tmpl w:val="90BE3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2B8"/>
    <w:multiLevelType w:val="multilevel"/>
    <w:tmpl w:val="F9BE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02"/>
    <w:rsid w:val="0014315E"/>
    <w:rsid w:val="001E5502"/>
    <w:rsid w:val="002923A3"/>
    <w:rsid w:val="003E7A57"/>
    <w:rsid w:val="00F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7FC0"/>
  <w15:chartTrackingRefBased/>
  <w15:docId w15:val="{719492A8-1BB0-463F-BDF0-96CF3F2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5502"/>
    <w:pPr>
      <w:spacing w:before="100" w:beforeAutospacing="1" w:after="100" w:afterAutospacing="1" w:line="240" w:lineRule="auto"/>
      <w:outlineLvl w:val="0"/>
    </w:pPr>
    <w:rPr>
      <w:rFonts w:ascii="Sarala" w:eastAsia="Times New Roman" w:hAnsi="Sarala" w:cs="Helvetica"/>
      <w:b/>
      <w:bCs/>
      <w:color w:val="00000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E5502"/>
    <w:pPr>
      <w:spacing w:before="100" w:beforeAutospacing="1" w:after="100" w:afterAutospacing="1" w:line="240" w:lineRule="auto"/>
      <w:outlineLvl w:val="1"/>
    </w:pPr>
    <w:rPr>
      <w:rFonts w:ascii="Sarala" w:eastAsia="Times New Roman" w:hAnsi="Sarala" w:cs="Helvetica"/>
      <w:b/>
      <w:bCs/>
      <w:color w:val="00000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E5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5502"/>
    <w:rPr>
      <w:rFonts w:ascii="Sarala" w:eastAsia="Times New Roman" w:hAnsi="Sarala" w:cs="Helvetica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5502"/>
    <w:rPr>
      <w:rFonts w:ascii="Sarala" w:eastAsia="Times New Roman" w:hAnsi="Sarala" w:cs="Helvetica"/>
      <w:b/>
      <w:bCs/>
      <w:color w:val="000000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5502"/>
    <w:rPr>
      <w:strike w:val="0"/>
      <w:dstrike w:val="0"/>
      <w:color w:val="4F4F4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1E5502"/>
    <w:rPr>
      <w:b/>
      <w:bCs/>
    </w:rPr>
  </w:style>
  <w:style w:type="paragraph" w:styleId="Normlnweb">
    <w:name w:val="Normal (Web)"/>
    <w:basedOn w:val="Normln"/>
    <w:uiPriority w:val="99"/>
    <w:unhideWhenUsed/>
    <w:rsid w:val="001E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E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1E5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mezer">
    <w:name w:val="No Spacing"/>
    <w:uiPriority w:val="1"/>
    <w:qFormat/>
    <w:rsid w:val="001E5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Čížek</dc:creator>
  <cp:keywords/>
  <dc:description/>
  <cp:lastModifiedBy>Roman Čížek</cp:lastModifiedBy>
  <cp:revision>1</cp:revision>
  <dcterms:created xsi:type="dcterms:W3CDTF">2018-05-14T18:04:00Z</dcterms:created>
  <dcterms:modified xsi:type="dcterms:W3CDTF">2018-05-14T18:39:00Z</dcterms:modified>
</cp:coreProperties>
</file>